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DA2E" w14:textId="77777777" w:rsidR="00F31FDB" w:rsidRPr="005F68E1" w:rsidRDefault="00F31FDB" w:rsidP="005F68E1">
      <w:pPr>
        <w:pStyle w:val="Heading1"/>
        <w:rPr>
          <w:rFonts w:ascii="Gill Sans" w:hAnsi="Gill Sans" w:cs="Gill Sans"/>
          <w:sz w:val="22"/>
          <w:szCs w:val="22"/>
        </w:rPr>
      </w:pPr>
      <w:r w:rsidRPr="005F68E1">
        <w:rPr>
          <w:rFonts w:ascii="Gill Sans" w:hAnsi="Gill Sans" w:cs="Gill Sans"/>
          <w:sz w:val="22"/>
          <w:szCs w:val="22"/>
        </w:rPr>
        <w:t xml:space="preserve">Mound Builder Archaeology Martial Culture Evaluation </w:t>
      </w:r>
    </w:p>
    <w:p w14:paraId="0EE5F653" w14:textId="020ADF11" w:rsidR="00F31FDB" w:rsidRDefault="00F31FDB" w:rsidP="00F31FDB">
      <w:pPr>
        <w:rPr>
          <w:rFonts w:ascii="Gill Sans" w:hAnsi="Gill Sans" w:cs="Gill Sans"/>
          <w:i/>
          <w:sz w:val="22"/>
          <w:szCs w:val="22"/>
        </w:rPr>
      </w:pPr>
      <w:r w:rsidRPr="005F68E1">
        <w:rPr>
          <w:rFonts w:ascii="Gill Sans" w:hAnsi="Gill Sans" w:cs="Gill Sans"/>
          <w:i/>
          <w:sz w:val="22"/>
          <w:szCs w:val="22"/>
        </w:rPr>
        <w:t xml:space="preserve">The following materials were recovered from burial mounds in Illinois and are currently on display in the Field Museum in Chicago.  Examine them and draw conclusions about their purpose, significance, and what they can tell us about </w:t>
      </w:r>
      <w:proofErr w:type="spellStart"/>
      <w:r w:rsidRPr="005F68E1">
        <w:rPr>
          <w:rFonts w:ascii="Gill Sans" w:hAnsi="Gill Sans" w:cs="Gill Sans"/>
          <w:i/>
          <w:sz w:val="22"/>
          <w:szCs w:val="22"/>
        </w:rPr>
        <w:t>Moundbuilder</w:t>
      </w:r>
      <w:proofErr w:type="spellEnd"/>
      <w:r w:rsidRPr="005F68E1">
        <w:rPr>
          <w:rFonts w:ascii="Gill Sans" w:hAnsi="Gill Sans" w:cs="Gill Sans"/>
          <w:i/>
          <w:sz w:val="22"/>
          <w:szCs w:val="22"/>
        </w:rPr>
        <w:t xml:space="preserve"> material culture. </w:t>
      </w:r>
    </w:p>
    <w:p w14:paraId="761C5382" w14:textId="4E66307F" w:rsidR="0082112E" w:rsidRDefault="0082112E" w:rsidP="00F31FDB">
      <w:pPr>
        <w:rPr>
          <w:rFonts w:ascii="Gill Sans" w:hAnsi="Gill Sans" w:cs="Gill Sans"/>
          <w:i/>
          <w:sz w:val="22"/>
          <w:szCs w:val="22"/>
        </w:rPr>
      </w:pPr>
    </w:p>
    <w:p w14:paraId="415F49CF" w14:textId="7F9F6396" w:rsidR="0082112E" w:rsidRDefault="0082112E" w:rsidP="00F31FDB">
      <w:pPr>
        <w:rPr>
          <w:rFonts w:ascii="Gill Sans" w:hAnsi="Gill Sans" w:cs="Gill Sans"/>
          <w:i/>
          <w:sz w:val="22"/>
          <w:szCs w:val="22"/>
        </w:rPr>
      </w:pPr>
    </w:p>
    <w:p w14:paraId="20BC6615" w14:textId="184A318A" w:rsidR="0082112E" w:rsidRPr="0082112E" w:rsidRDefault="0082112E" w:rsidP="00F31FDB">
      <w:pPr>
        <w:rPr>
          <w:rFonts w:ascii="Gill Sans" w:hAnsi="Gill Sans" w:cs="Gill Sans"/>
          <w:sz w:val="22"/>
          <w:szCs w:val="22"/>
        </w:rPr>
      </w:pPr>
      <w:r>
        <w:rPr>
          <w:rFonts w:ascii="Gill Sans" w:hAnsi="Gill Sans" w:cs="Gill Sans"/>
          <w:sz w:val="22"/>
          <w:szCs w:val="22"/>
        </w:rPr>
        <w:t xml:space="preserve">Origin of Materials Found at </w:t>
      </w:r>
      <w:r w:rsidR="00307E5A">
        <w:rPr>
          <w:rFonts w:ascii="Gill Sans" w:hAnsi="Gill Sans" w:cs="Gill Sans"/>
          <w:sz w:val="22"/>
          <w:szCs w:val="22"/>
        </w:rPr>
        <w:t xml:space="preserve">Numerous </w:t>
      </w:r>
      <w:proofErr w:type="spellStart"/>
      <w:r w:rsidR="00307E5A">
        <w:rPr>
          <w:rFonts w:ascii="Gill Sans" w:hAnsi="Gill Sans" w:cs="Gill Sans"/>
          <w:sz w:val="22"/>
          <w:szCs w:val="22"/>
        </w:rPr>
        <w:t>Moundbuilder</w:t>
      </w:r>
      <w:proofErr w:type="spellEnd"/>
      <w:r w:rsidR="00307E5A">
        <w:rPr>
          <w:rFonts w:ascii="Gill Sans" w:hAnsi="Gill Sans" w:cs="Gill Sans"/>
          <w:sz w:val="22"/>
          <w:szCs w:val="22"/>
        </w:rPr>
        <w:t xml:space="preserve"> Sites </w:t>
      </w:r>
    </w:p>
    <w:p w14:paraId="736AEE1C" w14:textId="683DA394" w:rsidR="0082112E" w:rsidRDefault="0082112E" w:rsidP="00F31FDB">
      <w:pPr>
        <w:rPr>
          <w:rFonts w:ascii="Gill Sans" w:hAnsi="Gill Sans" w:cs="Gill Sans"/>
          <w:i/>
          <w:sz w:val="22"/>
          <w:szCs w:val="22"/>
        </w:rPr>
      </w:pPr>
    </w:p>
    <w:p w14:paraId="1FB944E7" w14:textId="60CBFD61" w:rsidR="0082112E" w:rsidRDefault="0082112E" w:rsidP="00F31FDB">
      <w:pPr>
        <w:rPr>
          <w:rFonts w:ascii="Gill Sans" w:hAnsi="Gill Sans" w:cs="Gill Sans"/>
          <w:i/>
          <w:sz w:val="22"/>
          <w:szCs w:val="22"/>
        </w:rPr>
      </w:pPr>
      <w:r w:rsidRPr="0082112E">
        <w:rPr>
          <w:rFonts w:ascii="Gill Sans" w:hAnsi="Gill Sans" w:cs="Gill Sans"/>
          <w:i/>
          <w:noProof/>
          <w:sz w:val="22"/>
          <w:szCs w:val="22"/>
        </w:rPr>
        <w:drawing>
          <wp:inline distT="0" distB="0" distL="0" distR="0" wp14:anchorId="0CC44C61" wp14:editId="0E35D481">
            <wp:extent cx="5486400" cy="3324860"/>
            <wp:effectExtent l="0" t="0" r="0" b="2540"/>
            <wp:docPr id="8" name="Content Placeholder 3" descr="trad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rade.jpg"/>
                    <pic:cNvPicPr>
                      <a:picLocks noGrp="1" noChangeAspect="1"/>
                    </pic:cNvPicPr>
                  </pic:nvPicPr>
                  <pic:blipFill>
                    <a:blip r:embed="rId4">
                      <a:extLst>
                        <a:ext uri="{28A0092B-C50C-407E-A947-70E740481C1C}">
                          <a14:useLocalDpi xmlns:a14="http://schemas.microsoft.com/office/drawing/2010/main" val="0"/>
                        </a:ext>
                      </a:extLst>
                    </a:blip>
                    <a:srcRect t="14486" b="14486"/>
                    <a:stretch>
                      <a:fillRect/>
                    </a:stretch>
                  </pic:blipFill>
                  <pic:spPr>
                    <a:xfrm>
                      <a:off x="0" y="0"/>
                      <a:ext cx="5486400" cy="3324860"/>
                    </a:xfrm>
                    <a:prstGeom prst="rect">
                      <a:avLst/>
                    </a:prstGeom>
                  </pic:spPr>
                </pic:pic>
              </a:graphicData>
            </a:graphic>
          </wp:inline>
        </w:drawing>
      </w:r>
    </w:p>
    <w:p w14:paraId="6D3EE263" w14:textId="207FDDAA" w:rsidR="0082112E" w:rsidRDefault="0082112E" w:rsidP="00F31FDB">
      <w:pPr>
        <w:rPr>
          <w:rFonts w:ascii="Gill Sans" w:hAnsi="Gill Sans" w:cs="Gill Sans"/>
          <w:i/>
          <w:sz w:val="22"/>
          <w:szCs w:val="22"/>
        </w:rPr>
      </w:pPr>
    </w:p>
    <w:p w14:paraId="6467733C" w14:textId="6FBCB2A4" w:rsidR="0082112E" w:rsidRDefault="0082112E" w:rsidP="00F31FDB">
      <w:pPr>
        <w:rPr>
          <w:rFonts w:ascii="Gill Sans" w:hAnsi="Gill Sans" w:cs="Gill Sans"/>
          <w:i/>
          <w:sz w:val="22"/>
          <w:szCs w:val="22"/>
        </w:rPr>
      </w:pPr>
    </w:p>
    <w:p w14:paraId="351E225C" w14:textId="6018E2BC" w:rsidR="0082112E" w:rsidRDefault="0082112E" w:rsidP="00F31FDB">
      <w:pPr>
        <w:rPr>
          <w:rFonts w:ascii="Gill Sans" w:hAnsi="Gill Sans" w:cs="Gill Sans"/>
          <w:i/>
          <w:sz w:val="22"/>
          <w:szCs w:val="22"/>
        </w:rPr>
      </w:pPr>
    </w:p>
    <w:p w14:paraId="35BF32CB" w14:textId="77777777" w:rsidR="0082112E" w:rsidRPr="005F68E1" w:rsidRDefault="0082112E" w:rsidP="00F31FDB">
      <w:pPr>
        <w:rPr>
          <w:rFonts w:ascii="Gill Sans" w:hAnsi="Gill Sans" w:cs="Gill Sans"/>
          <w:i/>
          <w:sz w:val="22"/>
          <w:szCs w:val="22"/>
        </w:rPr>
      </w:pPr>
    </w:p>
    <w:p w14:paraId="272778F0" w14:textId="77777777" w:rsidR="00F31FDB" w:rsidRPr="005F68E1" w:rsidRDefault="00F31FDB" w:rsidP="00F31FDB">
      <w:pPr>
        <w:rPr>
          <w:rFonts w:ascii="Gill Sans" w:hAnsi="Gill Sans" w:cs="Gill Sans"/>
          <w:b/>
          <w:sz w:val="22"/>
          <w:szCs w:val="22"/>
        </w:rPr>
      </w:pPr>
      <w:r w:rsidRPr="005F68E1">
        <w:rPr>
          <w:rFonts w:ascii="Gill Sans" w:hAnsi="Gill Sans" w:cs="Gill Sans"/>
          <w:b/>
          <w:sz w:val="22"/>
          <w:szCs w:val="22"/>
        </w:rPr>
        <w:t xml:space="preserve">Artifact 1: </w:t>
      </w:r>
    </w:p>
    <w:p w14:paraId="30575E2A" w14:textId="77777777" w:rsidR="00F31FDB" w:rsidRPr="005F68E1" w:rsidRDefault="005F68E1" w:rsidP="00F31FDB">
      <w:pPr>
        <w:rPr>
          <w:rFonts w:ascii="Gill Sans" w:hAnsi="Gill Sans" w:cs="Gill Sans"/>
          <w:sz w:val="22"/>
          <w:szCs w:val="22"/>
        </w:rPr>
      </w:pPr>
      <w:r>
        <w:rPr>
          <w:rFonts w:ascii="Gill Sans" w:hAnsi="Gill Sans" w:cs="Gill Sans"/>
          <w:sz w:val="22"/>
          <w:szCs w:val="22"/>
        </w:rPr>
        <w:t xml:space="preserve">  </w:t>
      </w:r>
      <w:r w:rsidRPr="005F68E1">
        <w:rPr>
          <w:rFonts w:ascii="Gill Sans" w:hAnsi="Gill Sans" w:cs="Gill Sans"/>
          <w:noProof/>
          <w:sz w:val="22"/>
          <w:szCs w:val="22"/>
        </w:rPr>
        <w:drawing>
          <wp:inline distT="0" distB="0" distL="0" distR="0" wp14:anchorId="744069D8" wp14:editId="3C97AAE7">
            <wp:extent cx="2138391" cy="1054100"/>
            <wp:effectExtent l="0" t="0" r="0" b="0"/>
            <wp:docPr id="1" name="Picture 1" descr="Macintosh HD:Users:matthewbauman:Desktop:28hopebirdA11002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bauman:Desktop:28hopebirdA11002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559" cy="1057633"/>
                    </a:xfrm>
                    <a:prstGeom prst="rect">
                      <a:avLst/>
                    </a:prstGeom>
                    <a:noFill/>
                    <a:ln>
                      <a:noFill/>
                    </a:ln>
                  </pic:spPr>
                </pic:pic>
              </a:graphicData>
            </a:graphic>
          </wp:inline>
        </w:drawing>
      </w:r>
      <w:r>
        <w:rPr>
          <w:rFonts w:ascii="Gill Sans" w:hAnsi="Gill Sans" w:cs="Gill Sans"/>
          <w:sz w:val="22"/>
          <w:szCs w:val="22"/>
        </w:rPr>
        <w:t xml:space="preserve">                                            </w:t>
      </w:r>
    </w:p>
    <w:p w14:paraId="22C435F8" w14:textId="14FEA259" w:rsidR="00F31FDB" w:rsidRDefault="00F31FDB" w:rsidP="00F31FDB">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b/>
          <w:color w:val="333333"/>
          <w:sz w:val="22"/>
          <w:szCs w:val="22"/>
          <w:shd w:val="clear" w:color="auto" w:fill="FFFFFF"/>
        </w:rPr>
        <w:t>Bird Effigy</w:t>
      </w:r>
      <w:r w:rsidRPr="005F68E1">
        <w:rPr>
          <w:rFonts w:ascii="Gill Sans" w:eastAsia="Times New Roman" w:hAnsi="Gill Sans" w:cs="Gill Sans"/>
          <w:color w:val="333333"/>
          <w:sz w:val="22"/>
          <w:szCs w:val="22"/>
          <w:shd w:val="clear" w:color="auto" w:fill="FFFFFF"/>
        </w:rPr>
        <w:t>. This figure was made of copper imported from the Lake Superior region 600 miles away. A river pearl was used as the eye of the bird. This object and the others in this gallery are from Ross County, Ohio and date fro</w:t>
      </w:r>
      <w:r w:rsidR="005F68E1">
        <w:rPr>
          <w:rFonts w:ascii="Gill Sans" w:eastAsia="Times New Roman" w:hAnsi="Gill Sans" w:cs="Gill Sans"/>
          <w:color w:val="333333"/>
          <w:sz w:val="22"/>
          <w:szCs w:val="22"/>
          <w:shd w:val="clear" w:color="auto" w:fill="FFFFFF"/>
        </w:rPr>
        <w:t xml:space="preserve">m A.D. 1-400. </w:t>
      </w:r>
      <w:r w:rsidRPr="005F68E1">
        <w:rPr>
          <w:rFonts w:ascii="Gill Sans" w:eastAsia="Times New Roman" w:hAnsi="Gill Sans" w:cs="Gill Sans"/>
          <w:color w:val="333333"/>
          <w:sz w:val="22"/>
          <w:szCs w:val="22"/>
          <w:shd w:val="clear" w:color="auto" w:fill="FFFFFF"/>
        </w:rPr>
        <w:t>The Field Museum (#56356, neg. A110028c)</w:t>
      </w:r>
    </w:p>
    <w:p w14:paraId="07A6DFD7" w14:textId="748AC2E5" w:rsidR="00114B42" w:rsidRPr="005F68E1"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3969B95C" w14:textId="77777777" w:rsidR="00114B42" w:rsidRDefault="00114B42" w:rsidP="00F31FDB">
      <w:pPr>
        <w:rPr>
          <w:rFonts w:ascii="Gill Sans" w:eastAsia="Times New Roman" w:hAnsi="Gill Sans" w:cs="Gill Sans"/>
          <w:b/>
          <w:color w:val="333333"/>
          <w:sz w:val="22"/>
          <w:szCs w:val="22"/>
          <w:shd w:val="clear" w:color="auto" w:fill="FFFFFF"/>
        </w:rPr>
      </w:pPr>
    </w:p>
    <w:p w14:paraId="0D8536EF" w14:textId="77777777" w:rsidR="00114B42" w:rsidRDefault="00114B42" w:rsidP="00F31FDB">
      <w:pPr>
        <w:rPr>
          <w:rFonts w:ascii="Gill Sans" w:eastAsia="Times New Roman" w:hAnsi="Gill Sans" w:cs="Gill Sans"/>
          <w:b/>
          <w:color w:val="333333"/>
          <w:sz w:val="22"/>
          <w:szCs w:val="22"/>
          <w:shd w:val="clear" w:color="auto" w:fill="FFFFFF"/>
        </w:rPr>
      </w:pPr>
    </w:p>
    <w:p w14:paraId="5C573439" w14:textId="27F8C408" w:rsidR="00F31FDB" w:rsidRPr="005F68E1" w:rsidRDefault="00F31FDB" w:rsidP="00F31FDB">
      <w:pPr>
        <w:rPr>
          <w:rFonts w:ascii="Gill Sans" w:eastAsia="Times New Roman" w:hAnsi="Gill Sans" w:cs="Gill Sans"/>
          <w:b/>
          <w:sz w:val="22"/>
          <w:szCs w:val="22"/>
        </w:rPr>
      </w:pPr>
      <w:r w:rsidRPr="005F68E1">
        <w:rPr>
          <w:rFonts w:ascii="Gill Sans" w:eastAsia="Times New Roman" w:hAnsi="Gill Sans" w:cs="Gill Sans"/>
          <w:b/>
          <w:color w:val="333333"/>
          <w:sz w:val="22"/>
          <w:szCs w:val="22"/>
          <w:shd w:val="clear" w:color="auto" w:fill="FFFFFF"/>
        </w:rPr>
        <w:t xml:space="preserve">Artifact 2:  </w:t>
      </w:r>
    </w:p>
    <w:p w14:paraId="187B5357" w14:textId="77777777" w:rsidR="00F31FDB" w:rsidRPr="005F68E1" w:rsidRDefault="005F68E1" w:rsidP="00F31FDB">
      <w:pPr>
        <w:rPr>
          <w:rFonts w:ascii="Gill Sans" w:hAnsi="Gill Sans" w:cs="Gill Sans"/>
          <w:sz w:val="22"/>
          <w:szCs w:val="22"/>
        </w:rPr>
      </w:pPr>
      <w:r>
        <w:rPr>
          <w:rFonts w:ascii="Gill Sans" w:hAnsi="Gill Sans" w:cs="Gill Sans"/>
          <w:noProof/>
          <w:sz w:val="22"/>
          <w:szCs w:val="22"/>
        </w:rPr>
        <w:t xml:space="preserve">  </w:t>
      </w:r>
      <w:r w:rsidR="00F31FDB" w:rsidRPr="005F68E1">
        <w:rPr>
          <w:rFonts w:ascii="Gill Sans" w:hAnsi="Gill Sans" w:cs="Gill Sans"/>
          <w:noProof/>
          <w:sz w:val="22"/>
          <w:szCs w:val="22"/>
        </w:rPr>
        <w:drawing>
          <wp:inline distT="0" distB="0" distL="0" distR="0" wp14:anchorId="5FB06632" wp14:editId="53D1B5E6">
            <wp:extent cx="1308100" cy="2148746"/>
            <wp:effectExtent l="0" t="0" r="0" b="0"/>
            <wp:docPr id="2" name="Picture 2" descr="Macintosh HD:Users:matthewbauman:Desktop:26hopeclawa110016c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thewbauman:Desktop:26hopeclawa110016ccropp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1928" cy="2155035"/>
                    </a:xfrm>
                    <a:prstGeom prst="rect">
                      <a:avLst/>
                    </a:prstGeom>
                    <a:noFill/>
                    <a:ln>
                      <a:noFill/>
                    </a:ln>
                  </pic:spPr>
                </pic:pic>
              </a:graphicData>
            </a:graphic>
          </wp:inline>
        </w:drawing>
      </w:r>
    </w:p>
    <w:p w14:paraId="4E38E1E8" w14:textId="6FBA3629" w:rsidR="00F31FDB" w:rsidRDefault="00F31FDB" w:rsidP="00F31FDB">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b/>
          <w:color w:val="333333"/>
          <w:sz w:val="22"/>
          <w:szCs w:val="22"/>
          <w:shd w:val="clear" w:color="auto" w:fill="FFFFFF"/>
        </w:rPr>
        <w:t>Bird Claw Effigy</w:t>
      </w:r>
      <w:r w:rsidRPr="005F68E1">
        <w:rPr>
          <w:rFonts w:ascii="Gill Sans" w:eastAsia="Times New Roman" w:hAnsi="Gill Sans" w:cs="Gill Sans"/>
          <w:color w:val="333333"/>
          <w:sz w:val="22"/>
          <w:szCs w:val="22"/>
          <w:shd w:val="clear" w:color="auto" w:fill="FFFFFF"/>
        </w:rPr>
        <w:t>. Just under 12 inches long, this effigy was cut out of a costly sheet of mica. Mica was obtained from the Appalachian Mountains through direct trade or through exchange with trading partners. Mica work, like copper work, was a highly skilled task</w:t>
      </w:r>
      <w:r w:rsidR="005F68E1">
        <w:rPr>
          <w:rFonts w:ascii="Gill Sans" w:eastAsia="Times New Roman" w:hAnsi="Gill Sans" w:cs="Gill Sans"/>
          <w:color w:val="333333"/>
          <w:sz w:val="22"/>
          <w:szCs w:val="22"/>
          <w:shd w:val="clear" w:color="auto" w:fill="FFFFFF"/>
        </w:rPr>
        <w:t xml:space="preserve"> </w:t>
      </w:r>
      <w:r w:rsidRPr="005F68E1">
        <w:rPr>
          <w:rFonts w:ascii="Gill Sans" w:eastAsia="Times New Roman" w:hAnsi="Gill Sans" w:cs="Gill Sans"/>
          <w:color w:val="333333"/>
          <w:sz w:val="22"/>
          <w:szCs w:val="22"/>
          <w:shd w:val="clear" w:color="auto" w:fill="FFFFFF"/>
        </w:rPr>
        <w:t>The Field Museum (neg. A110016c, #110131)</w:t>
      </w:r>
    </w:p>
    <w:p w14:paraId="55BCACC4" w14:textId="0C54A08F" w:rsidR="00114B42"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31C5CCF5" w14:textId="77777777" w:rsidR="00114B42" w:rsidRPr="005F68E1" w:rsidRDefault="00114B42" w:rsidP="00114B42">
      <w:pPr>
        <w:spacing w:line="360" w:lineRule="auto"/>
        <w:rPr>
          <w:rFonts w:ascii="Gill Sans" w:eastAsia="Times New Roman" w:hAnsi="Gill Sans" w:cs="Gill Sans"/>
          <w:color w:val="333333"/>
          <w:sz w:val="22"/>
          <w:szCs w:val="22"/>
          <w:shd w:val="clear" w:color="auto" w:fill="FFFFFF"/>
        </w:rPr>
      </w:pPr>
    </w:p>
    <w:p w14:paraId="773F6F0C" w14:textId="77777777" w:rsidR="00F31FDB" w:rsidRPr="005F68E1" w:rsidRDefault="00F31FDB" w:rsidP="00F31FDB">
      <w:pPr>
        <w:rPr>
          <w:rFonts w:ascii="Gill Sans" w:eastAsia="Times New Roman" w:hAnsi="Gill Sans" w:cs="Gill Sans"/>
          <w:b/>
          <w:sz w:val="22"/>
          <w:szCs w:val="22"/>
        </w:rPr>
      </w:pPr>
      <w:r w:rsidRPr="005F68E1">
        <w:rPr>
          <w:rFonts w:ascii="Gill Sans" w:eastAsia="Times New Roman" w:hAnsi="Gill Sans" w:cs="Gill Sans"/>
          <w:b/>
          <w:color w:val="333333"/>
          <w:sz w:val="22"/>
          <w:szCs w:val="22"/>
          <w:shd w:val="clear" w:color="auto" w:fill="FFFFFF"/>
        </w:rPr>
        <w:t xml:space="preserve">Artifact 3: </w:t>
      </w:r>
    </w:p>
    <w:p w14:paraId="57942388" w14:textId="77777777" w:rsidR="00F31FDB" w:rsidRPr="005F68E1" w:rsidRDefault="00F31FDB" w:rsidP="00F31FDB">
      <w:pPr>
        <w:rPr>
          <w:rFonts w:ascii="Gill Sans" w:hAnsi="Gill Sans" w:cs="Gill Sans"/>
          <w:sz w:val="22"/>
          <w:szCs w:val="22"/>
        </w:rPr>
      </w:pPr>
      <w:r w:rsidRPr="005F68E1">
        <w:rPr>
          <w:rFonts w:ascii="Gill Sans" w:hAnsi="Gill Sans" w:cs="Gill Sans"/>
          <w:noProof/>
          <w:sz w:val="22"/>
          <w:szCs w:val="22"/>
        </w:rPr>
        <w:drawing>
          <wp:inline distT="0" distB="0" distL="0" distR="0" wp14:anchorId="6F688DD9" wp14:editId="5AD2D427">
            <wp:extent cx="2755900" cy="1872636"/>
            <wp:effectExtent l="0" t="0" r="0" b="0"/>
            <wp:docPr id="3" name="Picture 3" descr="Macintosh HD:Users:matthewbauman:Desktop:25hopebdfshA11005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tthewbauman:Desktop:25hopebdfshA110058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5674" cy="1886072"/>
                    </a:xfrm>
                    <a:prstGeom prst="rect">
                      <a:avLst/>
                    </a:prstGeom>
                    <a:noFill/>
                    <a:ln>
                      <a:noFill/>
                    </a:ln>
                  </pic:spPr>
                </pic:pic>
              </a:graphicData>
            </a:graphic>
          </wp:inline>
        </w:drawing>
      </w:r>
    </w:p>
    <w:p w14:paraId="69240221" w14:textId="6139CE6E" w:rsidR="00F31FDB" w:rsidRDefault="00F31FDB" w:rsidP="00F31FDB">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b/>
          <w:color w:val="333333"/>
          <w:sz w:val="22"/>
          <w:szCs w:val="22"/>
          <w:shd w:val="clear" w:color="auto" w:fill="FFFFFF"/>
        </w:rPr>
        <w:t>Bird and Fish Effigy Pipe</w:t>
      </w:r>
      <w:r w:rsidRPr="005F68E1">
        <w:rPr>
          <w:rFonts w:ascii="Gill Sans" w:eastAsia="Times New Roman" w:hAnsi="Gill Sans" w:cs="Gill Sans"/>
          <w:color w:val="333333"/>
          <w:sz w:val="22"/>
          <w:szCs w:val="22"/>
          <w:shd w:val="clear" w:color="auto" w:fill="FFFFFF"/>
        </w:rPr>
        <w:t>. This small pipe was carved from steatite, a type of stone. The Field Museum (neg. A110058c, #56750)</w:t>
      </w:r>
    </w:p>
    <w:p w14:paraId="08AD1DD3" w14:textId="77777777" w:rsidR="00114B42"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01B144E8" w14:textId="4FAF4986" w:rsidR="00114B42" w:rsidRPr="005F68E1" w:rsidRDefault="00114B42" w:rsidP="00F31FDB">
      <w:pPr>
        <w:rPr>
          <w:rFonts w:ascii="Gill Sans" w:eastAsia="Times New Roman" w:hAnsi="Gill Sans" w:cs="Gill Sans"/>
          <w:color w:val="333333"/>
          <w:sz w:val="22"/>
          <w:szCs w:val="22"/>
          <w:shd w:val="clear" w:color="auto" w:fill="FFFFFF"/>
        </w:rPr>
      </w:pPr>
    </w:p>
    <w:p w14:paraId="2D8D0719" w14:textId="77777777" w:rsidR="00114B42" w:rsidRDefault="00114B42" w:rsidP="00F31FDB">
      <w:pPr>
        <w:rPr>
          <w:rFonts w:ascii="Gill Sans" w:hAnsi="Gill Sans" w:cs="Gill Sans"/>
          <w:b/>
          <w:sz w:val="22"/>
          <w:szCs w:val="22"/>
        </w:rPr>
      </w:pPr>
    </w:p>
    <w:p w14:paraId="7F2EDA1E" w14:textId="77777777" w:rsidR="00114B42" w:rsidRDefault="00114B42" w:rsidP="00F31FDB">
      <w:pPr>
        <w:rPr>
          <w:rFonts w:ascii="Gill Sans" w:hAnsi="Gill Sans" w:cs="Gill Sans"/>
          <w:b/>
          <w:sz w:val="22"/>
          <w:szCs w:val="22"/>
        </w:rPr>
      </w:pPr>
    </w:p>
    <w:p w14:paraId="1FB3BEC8" w14:textId="77777777" w:rsidR="00114B42" w:rsidRDefault="00114B42" w:rsidP="00F31FDB">
      <w:pPr>
        <w:rPr>
          <w:rFonts w:ascii="Gill Sans" w:hAnsi="Gill Sans" w:cs="Gill Sans"/>
          <w:b/>
          <w:sz w:val="22"/>
          <w:szCs w:val="22"/>
        </w:rPr>
      </w:pPr>
    </w:p>
    <w:p w14:paraId="2AA59B53" w14:textId="77777777" w:rsidR="00114B42" w:rsidRDefault="00114B42" w:rsidP="00F31FDB">
      <w:pPr>
        <w:rPr>
          <w:rFonts w:ascii="Gill Sans" w:hAnsi="Gill Sans" w:cs="Gill Sans"/>
          <w:b/>
          <w:sz w:val="22"/>
          <w:szCs w:val="22"/>
        </w:rPr>
      </w:pPr>
    </w:p>
    <w:p w14:paraId="25729125" w14:textId="4DAAC071" w:rsidR="00F31FDB" w:rsidRPr="005F68E1" w:rsidRDefault="005F68E1" w:rsidP="00F31FDB">
      <w:pPr>
        <w:rPr>
          <w:rFonts w:ascii="Gill Sans" w:hAnsi="Gill Sans" w:cs="Gill Sans"/>
          <w:sz w:val="22"/>
          <w:szCs w:val="22"/>
        </w:rPr>
      </w:pPr>
      <w:r w:rsidRPr="005F68E1">
        <w:rPr>
          <w:rFonts w:ascii="Gill Sans" w:hAnsi="Gill Sans" w:cs="Gill Sans"/>
          <w:b/>
          <w:sz w:val="22"/>
          <w:szCs w:val="22"/>
        </w:rPr>
        <w:lastRenderedPageBreak/>
        <w:t>Artifact 4:</w:t>
      </w:r>
    </w:p>
    <w:p w14:paraId="3736F429" w14:textId="77777777" w:rsidR="00F31FDB" w:rsidRPr="005F68E1" w:rsidRDefault="00F31FDB" w:rsidP="00F31FDB">
      <w:pPr>
        <w:rPr>
          <w:rFonts w:ascii="Gill Sans" w:hAnsi="Gill Sans" w:cs="Gill Sans"/>
          <w:sz w:val="22"/>
          <w:szCs w:val="22"/>
        </w:rPr>
      </w:pPr>
      <w:r w:rsidRPr="005F68E1">
        <w:rPr>
          <w:rFonts w:ascii="Gill Sans" w:hAnsi="Gill Sans" w:cs="Gill Sans"/>
          <w:noProof/>
          <w:sz w:val="22"/>
          <w:szCs w:val="22"/>
        </w:rPr>
        <w:drawing>
          <wp:inline distT="0" distB="0" distL="0" distR="0" wp14:anchorId="17F2978A" wp14:editId="547C44A2">
            <wp:extent cx="2552700" cy="2114288"/>
            <wp:effectExtent l="0" t="0" r="0" b="0"/>
            <wp:docPr id="4" name="Picture 4" descr="Macintosh HD:Users:matthewbauman:Desktop:27h0peatlA1100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tthewbauman:Desktop:27h0peatlA110078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295" cy="2125548"/>
                    </a:xfrm>
                    <a:prstGeom prst="rect">
                      <a:avLst/>
                    </a:prstGeom>
                    <a:noFill/>
                    <a:ln>
                      <a:noFill/>
                    </a:ln>
                  </pic:spPr>
                </pic:pic>
              </a:graphicData>
            </a:graphic>
          </wp:inline>
        </w:drawing>
      </w:r>
    </w:p>
    <w:p w14:paraId="524199D1" w14:textId="4B60766F" w:rsidR="005F68E1" w:rsidRDefault="00F31FDB" w:rsidP="00F31FDB">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b/>
          <w:color w:val="333333"/>
          <w:sz w:val="22"/>
          <w:szCs w:val="22"/>
          <w:shd w:val="clear" w:color="auto" w:fill="FFFFFF"/>
        </w:rPr>
        <w:t>Atlatl Effigy</w:t>
      </w:r>
      <w:r w:rsidRPr="005F68E1">
        <w:rPr>
          <w:rFonts w:ascii="Gill Sans" w:eastAsia="Times New Roman" w:hAnsi="Gill Sans" w:cs="Gill Sans"/>
          <w:color w:val="333333"/>
          <w:sz w:val="22"/>
          <w:szCs w:val="22"/>
          <w:shd w:val="clear" w:color="auto" w:fill="FFFFFF"/>
        </w:rPr>
        <w:t xml:space="preserve">. These </w:t>
      </w:r>
      <w:proofErr w:type="gramStart"/>
      <w:r w:rsidRPr="005F68E1">
        <w:rPr>
          <w:rFonts w:ascii="Gill Sans" w:eastAsia="Times New Roman" w:hAnsi="Gill Sans" w:cs="Gill Sans"/>
          <w:color w:val="333333"/>
          <w:sz w:val="22"/>
          <w:szCs w:val="22"/>
          <w:shd w:val="clear" w:color="auto" w:fill="FFFFFF"/>
        </w:rPr>
        <w:t>6 inch long</w:t>
      </w:r>
      <w:proofErr w:type="gramEnd"/>
      <w:r w:rsidRPr="005F68E1">
        <w:rPr>
          <w:rFonts w:ascii="Gill Sans" w:eastAsia="Times New Roman" w:hAnsi="Gill Sans" w:cs="Gill Sans"/>
          <w:color w:val="333333"/>
          <w:sz w:val="22"/>
          <w:szCs w:val="22"/>
          <w:shd w:val="clear" w:color="auto" w:fill="FFFFFF"/>
        </w:rPr>
        <w:t xml:space="preserve"> mica cutouts represent an atlatl, which was a special spear-throwing stick with a hook used to propel the spear through the air. The atlatl gave the hunter more power and distance. The Field Museum (neg. A110078c, #56451 and 56150)</w:t>
      </w:r>
    </w:p>
    <w:p w14:paraId="466A7F27" w14:textId="77777777" w:rsidR="00114B42"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7E9CD082" w14:textId="77777777" w:rsidR="00114B42" w:rsidRPr="005F68E1" w:rsidRDefault="00114B42" w:rsidP="00114B42">
      <w:pPr>
        <w:spacing w:line="360" w:lineRule="auto"/>
        <w:rPr>
          <w:rFonts w:ascii="Gill Sans" w:eastAsia="Times New Roman" w:hAnsi="Gill Sans" w:cs="Gill Sans"/>
          <w:color w:val="333333"/>
          <w:sz w:val="22"/>
          <w:szCs w:val="22"/>
          <w:shd w:val="clear" w:color="auto" w:fill="FFFFFF"/>
        </w:rPr>
      </w:pPr>
    </w:p>
    <w:p w14:paraId="4EAC634E" w14:textId="77777777" w:rsidR="00114B42" w:rsidRPr="005F68E1" w:rsidRDefault="00114B42" w:rsidP="00F31FDB">
      <w:pPr>
        <w:rPr>
          <w:rFonts w:ascii="Gill Sans" w:eastAsia="Times New Roman" w:hAnsi="Gill Sans" w:cs="Gill Sans"/>
          <w:color w:val="333333"/>
          <w:sz w:val="22"/>
          <w:szCs w:val="22"/>
          <w:shd w:val="clear" w:color="auto" w:fill="FFFFFF"/>
        </w:rPr>
      </w:pPr>
    </w:p>
    <w:p w14:paraId="39B6C75C" w14:textId="77777777" w:rsidR="00F31FDB" w:rsidRPr="005F68E1" w:rsidRDefault="005F68E1" w:rsidP="00F31FDB">
      <w:pPr>
        <w:rPr>
          <w:rFonts w:ascii="Gill Sans" w:hAnsi="Gill Sans" w:cs="Gill Sans"/>
          <w:b/>
          <w:sz w:val="22"/>
          <w:szCs w:val="22"/>
        </w:rPr>
      </w:pPr>
      <w:r w:rsidRPr="005F68E1">
        <w:rPr>
          <w:rFonts w:ascii="Gill Sans" w:hAnsi="Gill Sans" w:cs="Gill Sans"/>
          <w:b/>
          <w:sz w:val="22"/>
          <w:szCs w:val="22"/>
        </w:rPr>
        <w:t>Artifact 5:</w:t>
      </w:r>
    </w:p>
    <w:p w14:paraId="340AE57F" w14:textId="77777777" w:rsidR="00F31FDB" w:rsidRPr="005F68E1" w:rsidRDefault="00F31FDB" w:rsidP="00F31FDB">
      <w:pPr>
        <w:rPr>
          <w:rFonts w:ascii="Gill Sans" w:hAnsi="Gill Sans" w:cs="Gill Sans"/>
          <w:sz w:val="22"/>
          <w:szCs w:val="22"/>
        </w:rPr>
      </w:pPr>
      <w:r w:rsidRPr="005F68E1">
        <w:rPr>
          <w:rFonts w:ascii="Gill Sans" w:hAnsi="Gill Sans" w:cs="Gill Sans"/>
          <w:sz w:val="22"/>
          <w:szCs w:val="22"/>
        </w:rPr>
        <w:t xml:space="preserve">: </w:t>
      </w:r>
      <w:r w:rsidRPr="005F68E1">
        <w:rPr>
          <w:rFonts w:ascii="Gill Sans" w:hAnsi="Gill Sans" w:cs="Gill Sans"/>
          <w:noProof/>
          <w:sz w:val="22"/>
          <w:szCs w:val="22"/>
        </w:rPr>
        <w:drawing>
          <wp:inline distT="0" distB="0" distL="0" distR="0" wp14:anchorId="7D4CFF6E" wp14:editId="2F518BB7">
            <wp:extent cx="2425700" cy="1862852"/>
            <wp:effectExtent l="0" t="0" r="0" b="4445"/>
            <wp:docPr id="5" name="Picture 5" descr="Macintosh HD:Users:matthewbauman:Desktop:30hope30celtA11004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tthewbauman:Desktop:30hope30celtA110041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3558" cy="1868886"/>
                    </a:xfrm>
                    <a:prstGeom prst="rect">
                      <a:avLst/>
                    </a:prstGeom>
                    <a:noFill/>
                    <a:ln>
                      <a:noFill/>
                    </a:ln>
                  </pic:spPr>
                </pic:pic>
              </a:graphicData>
            </a:graphic>
          </wp:inline>
        </w:drawing>
      </w:r>
    </w:p>
    <w:p w14:paraId="21130125" w14:textId="02B416BA" w:rsidR="00F31FDB" w:rsidRDefault="00F31FDB" w:rsidP="00F31FDB">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color w:val="333333"/>
          <w:sz w:val="22"/>
          <w:szCs w:val="22"/>
          <w:shd w:val="clear" w:color="auto" w:fill="FFFFFF"/>
        </w:rPr>
        <w:t>Copper Celt Point. This</w:t>
      </w:r>
      <w:r w:rsidR="00114B42">
        <w:rPr>
          <w:rFonts w:ascii="Gill Sans" w:eastAsia="Times New Roman" w:hAnsi="Gill Sans" w:cs="Gill Sans"/>
          <w:color w:val="333333"/>
          <w:sz w:val="22"/>
          <w:szCs w:val="22"/>
          <w:shd w:val="clear" w:color="auto" w:fill="FFFFFF"/>
        </w:rPr>
        <w:t xml:space="preserve"> is </w:t>
      </w:r>
      <w:proofErr w:type="gramStart"/>
      <w:r w:rsidR="00114B42">
        <w:rPr>
          <w:rFonts w:ascii="Gill Sans" w:eastAsia="Times New Roman" w:hAnsi="Gill Sans" w:cs="Gill Sans"/>
          <w:color w:val="333333"/>
          <w:sz w:val="22"/>
          <w:szCs w:val="22"/>
          <w:shd w:val="clear" w:color="auto" w:fill="FFFFFF"/>
        </w:rPr>
        <w:t xml:space="preserve">an </w:t>
      </w:r>
      <w:r w:rsidRPr="005F68E1">
        <w:rPr>
          <w:rFonts w:ascii="Gill Sans" w:eastAsia="Times New Roman" w:hAnsi="Gill Sans" w:cs="Gill Sans"/>
          <w:color w:val="333333"/>
          <w:sz w:val="22"/>
          <w:szCs w:val="22"/>
          <w:shd w:val="clear" w:color="auto" w:fill="FFFFFF"/>
        </w:rPr>
        <w:t xml:space="preserve"> 8</w:t>
      </w:r>
      <w:proofErr w:type="gramEnd"/>
      <w:r w:rsidRPr="005F68E1">
        <w:rPr>
          <w:rFonts w:ascii="Gill Sans" w:eastAsia="Times New Roman" w:hAnsi="Gill Sans" w:cs="Gill Sans"/>
          <w:color w:val="333333"/>
          <w:sz w:val="22"/>
          <w:szCs w:val="22"/>
          <w:shd w:val="clear" w:color="auto" w:fill="FFFFFF"/>
        </w:rPr>
        <w:t xml:space="preserve"> inch long ceremonial axe (</w:t>
      </w:r>
      <w:proofErr w:type="spellStart"/>
      <w:r w:rsidRPr="005F68E1">
        <w:rPr>
          <w:rFonts w:ascii="Gill Sans" w:eastAsia="Times New Roman" w:hAnsi="Gill Sans" w:cs="Gill Sans"/>
          <w:color w:val="333333"/>
          <w:sz w:val="22"/>
          <w:szCs w:val="22"/>
          <w:shd w:val="clear" w:color="auto" w:fill="FFFFFF"/>
        </w:rPr>
        <w:t>celt</w:t>
      </w:r>
      <w:proofErr w:type="spellEnd"/>
      <w:r w:rsidRPr="005F68E1">
        <w:rPr>
          <w:rFonts w:ascii="Gill Sans" w:eastAsia="Times New Roman" w:hAnsi="Gill Sans" w:cs="Gill Sans"/>
          <w:color w:val="333333"/>
          <w:sz w:val="22"/>
          <w:szCs w:val="22"/>
          <w:shd w:val="clear" w:color="auto" w:fill="FFFFFF"/>
        </w:rPr>
        <w:t>) Stone axes were used for ordinary household tasks. The Field Museum (neg. A110041c, #56018)</w:t>
      </w:r>
    </w:p>
    <w:p w14:paraId="09CA0642" w14:textId="77777777" w:rsidR="00114B42"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51D88428" w14:textId="1F564775" w:rsidR="00114B42" w:rsidRDefault="00114B42" w:rsidP="00F31FDB">
      <w:pPr>
        <w:rPr>
          <w:rFonts w:ascii="Gill Sans" w:eastAsia="Times New Roman" w:hAnsi="Gill Sans" w:cs="Gill Sans"/>
          <w:color w:val="333333"/>
          <w:sz w:val="22"/>
          <w:szCs w:val="22"/>
          <w:shd w:val="clear" w:color="auto" w:fill="FFFFFF"/>
        </w:rPr>
      </w:pPr>
    </w:p>
    <w:p w14:paraId="58993D1A" w14:textId="77777777" w:rsidR="00114B42" w:rsidRPr="005F68E1" w:rsidRDefault="00114B42" w:rsidP="00F31FDB">
      <w:pPr>
        <w:rPr>
          <w:rFonts w:ascii="Gill Sans" w:eastAsia="Times New Roman" w:hAnsi="Gill Sans" w:cs="Gill Sans"/>
          <w:sz w:val="22"/>
          <w:szCs w:val="22"/>
        </w:rPr>
      </w:pPr>
    </w:p>
    <w:p w14:paraId="711FB145" w14:textId="77777777" w:rsidR="00F31FDB" w:rsidRPr="005F68E1" w:rsidRDefault="00F31FDB" w:rsidP="00F31FDB">
      <w:pPr>
        <w:rPr>
          <w:rFonts w:ascii="Gill Sans" w:hAnsi="Gill Sans" w:cs="Gill Sans"/>
          <w:b/>
          <w:sz w:val="22"/>
          <w:szCs w:val="22"/>
        </w:rPr>
      </w:pPr>
      <w:r w:rsidRPr="005F68E1">
        <w:rPr>
          <w:rFonts w:ascii="Gill Sans" w:hAnsi="Gill Sans" w:cs="Gill Sans"/>
          <w:b/>
          <w:sz w:val="22"/>
          <w:szCs w:val="22"/>
        </w:rPr>
        <w:t>Artifact 6:</w:t>
      </w:r>
    </w:p>
    <w:p w14:paraId="67E0932F" w14:textId="77777777" w:rsidR="00F31FDB" w:rsidRPr="005F68E1" w:rsidRDefault="00F31FDB" w:rsidP="00F31FDB">
      <w:pPr>
        <w:rPr>
          <w:rFonts w:ascii="Gill Sans" w:hAnsi="Gill Sans" w:cs="Gill Sans"/>
          <w:sz w:val="22"/>
          <w:szCs w:val="22"/>
        </w:rPr>
      </w:pPr>
      <w:r w:rsidRPr="005F68E1">
        <w:rPr>
          <w:rFonts w:ascii="Gill Sans" w:hAnsi="Gill Sans" w:cs="Gill Sans"/>
          <w:sz w:val="22"/>
          <w:szCs w:val="22"/>
        </w:rPr>
        <w:lastRenderedPageBreak/>
        <w:t xml:space="preserve"> </w:t>
      </w:r>
      <w:r w:rsidRPr="005F68E1">
        <w:rPr>
          <w:rFonts w:ascii="Gill Sans" w:hAnsi="Gill Sans" w:cs="Gill Sans"/>
          <w:noProof/>
          <w:sz w:val="22"/>
          <w:szCs w:val="22"/>
        </w:rPr>
        <w:drawing>
          <wp:inline distT="0" distB="0" distL="0" distR="0" wp14:anchorId="51B72B1C" wp14:editId="47FA887D">
            <wp:extent cx="2247900" cy="1837473"/>
            <wp:effectExtent l="0" t="0" r="0" b="4445"/>
            <wp:docPr id="6" name="Picture 6" descr="Macintosh HD:Users:matthewbauman:Desktop:31hopeobsa1100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tthewbauman:Desktop:31hopeobsa110019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202" cy="1845077"/>
                    </a:xfrm>
                    <a:prstGeom prst="rect">
                      <a:avLst/>
                    </a:prstGeom>
                    <a:noFill/>
                    <a:ln>
                      <a:noFill/>
                    </a:ln>
                  </pic:spPr>
                </pic:pic>
              </a:graphicData>
            </a:graphic>
          </wp:inline>
        </w:drawing>
      </w:r>
    </w:p>
    <w:p w14:paraId="2D7B5A4D" w14:textId="3B90D4E5" w:rsidR="00F31FDB" w:rsidRDefault="00F31FDB" w:rsidP="00F31FDB">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color w:val="333333"/>
          <w:sz w:val="22"/>
          <w:szCs w:val="22"/>
          <w:shd w:val="clear" w:color="auto" w:fill="FFFFFF"/>
        </w:rPr>
        <w:t xml:space="preserve">Obsidian Points. Ross County, OH. AD 1-400. Obsidian came from far west in the Rocky Mountains. These stone points often were left as offerings, arranged in patterns, probably by groups of </w:t>
      </w:r>
      <w:proofErr w:type="spellStart"/>
      <w:r w:rsidRPr="005F68E1">
        <w:rPr>
          <w:rFonts w:ascii="Gill Sans" w:eastAsia="Times New Roman" w:hAnsi="Gill Sans" w:cs="Gill Sans"/>
          <w:color w:val="333333"/>
          <w:sz w:val="22"/>
          <w:szCs w:val="22"/>
          <w:shd w:val="clear" w:color="auto" w:fill="FFFFFF"/>
        </w:rPr>
        <w:t>kinspeople</w:t>
      </w:r>
      <w:proofErr w:type="spellEnd"/>
      <w:r w:rsidRPr="005F68E1">
        <w:rPr>
          <w:rFonts w:ascii="Gill Sans" w:eastAsia="Times New Roman" w:hAnsi="Gill Sans" w:cs="Gill Sans"/>
          <w:color w:val="333333"/>
          <w:sz w:val="22"/>
          <w:szCs w:val="22"/>
          <w:shd w:val="clear" w:color="auto" w:fill="FFFFFF"/>
        </w:rPr>
        <w:t xml:space="preserve"> or members of a religious society. The Field Museum (neg. A110019c, #56016, 56052, 56086, 56381, 56773, 56774, 56775, 56780)</w:t>
      </w:r>
    </w:p>
    <w:p w14:paraId="3F95F45A" w14:textId="58FDBFA0" w:rsidR="00114B42"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0ACD0625" w14:textId="76715D08" w:rsidR="00114B42" w:rsidRDefault="00114B42" w:rsidP="00F31FDB">
      <w:pPr>
        <w:rPr>
          <w:rFonts w:ascii="Gill Sans" w:eastAsia="Times New Roman" w:hAnsi="Gill Sans" w:cs="Gill Sans"/>
          <w:color w:val="333333"/>
          <w:sz w:val="22"/>
          <w:szCs w:val="22"/>
          <w:shd w:val="clear" w:color="auto" w:fill="FFFFFF"/>
        </w:rPr>
      </w:pPr>
    </w:p>
    <w:p w14:paraId="760AE075" w14:textId="77777777" w:rsidR="00114B42" w:rsidRPr="005F68E1" w:rsidRDefault="00114B42" w:rsidP="00F31FDB">
      <w:pPr>
        <w:rPr>
          <w:rFonts w:ascii="Gill Sans" w:eastAsia="Times New Roman" w:hAnsi="Gill Sans" w:cs="Gill Sans"/>
          <w:color w:val="333333"/>
          <w:sz w:val="22"/>
          <w:szCs w:val="22"/>
          <w:shd w:val="clear" w:color="auto" w:fill="FFFFFF"/>
        </w:rPr>
      </w:pPr>
    </w:p>
    <w:p w14:paraId="704408D9" w14:textId="77777777" w:rsidR="005F68E1" w:rsidRPr="005F68E1" w:rsidRDefault="005F68E1" w:rsidP="00F31FDB">
      <w:pPr>
        <w:rPr>
          <w:rFonts w:ascii="Gill Sans" w:eastAsia="Times New Roman" w:hAnsi="Gill Sans" w:cs="Gill Sans"/>
          <w:sz w:val="22"/>
          <w:szCs w:val="22"/>
        </w:rPr>
      </w:pPr>
    </w:p>
    <w:p w14:paraId="7D14549B" w14:textId="77777777" w:rsidR="005F68E1" w:rsidRPr="005F68E1" w:rsidRDefault="005F68E1" w:rsidP="00F31FDB">
      <w:pPr>
        <w:rPr>
          <w:rFonts w:ascii="Gill Sans" w:hAnsi="Gill Sans" w:cs="Gill Sans"/>
          <w:sz w:val="22"/>
          <w:szCs w:val="22"/>
        </w:rPr>
      </w:pPr>
      <w:r w:rsidRPr="005F68E1">
        <w:rPr>
          <w:rFonts w:ascii="Gill Sans" w:hAnsi="Gill Sans" w:cs="Gill Sans"/>
          <w:b/>
          <w:sz w:val="22"/>
          <w:szCs w:val="22"/>
        </w:rPr>
        <w:t xml:space="preserve">Artifact 7: </w:t>
      </w:r>
    </w:p>
    <w:p w14:paraId="0FFEAE2E" w14:textId="77777777" w:rsidR="005F68E1" w:rsidRPr="005F68E1" w:rsidRDefault="005F68E1" w:rsidP="00F31FDB">
      <w:pPr>
        <w:rPr>
          <w:rFonts w:ascii="Gill Sans" w:hAnsi="Gill Sans" w:cs="Gill Sans"/>
          <w:b/>
          <w:sz w:val="22"/>
          <w:szCs w:val="22"/>
        </w:rPr>
      </w:pPr>
      <w:r w:rsidRPr="005F68E1">
        <w:rPr>
          <w:rFonts w:ascii="Gill Sans" w:hAnsi="Gill Sans" w:cs="Gill Sans"/>
          <w:noProof/>
          <w:sz w:val="22"/>
          <w:szCs w:val="22"/>
        </w:rPr>
        <w:t xml:space="preserve"> </w:t>
      </w:r>
      <w:r w:rsidRPr="005F68E1">
        <w:rPr>
          <w:rFonts w:ascii="Gill Sans" w:hAnsi="Gill Sans" w:cs="Gill Sans"/>
          <w:noProof/>
          <w:sz w:val="22"/>
          <w:szCs w:val="22"/>
        </w:rPr>
        <w:drawing>
          <wp:inline distT="0" distB="0" distL="0" distR="0" wp14:anchorId="6ED31810" wp14:editId="4DD4AF7B">
            <wp:extent cx="1803400" cy="2312463"/>
            <wp:effectExtent l="0" t="0" r="0" b="0"/>
            <wp:docPr id="7" name="Picture 7" descr="Macintosh HD:Users:matthewbauman:Desktop:32hhopeheadA1100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atthewbauman:Desktop:32hhopeheadA110046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8326" cy="2318779"/>
                    </a:xfrm>
                    <a:prstGeom prst="rect">
                      <a:avLst/>
                    </a:prstGeom>
                    <a:noFill/>
                    <a:ln>
                      <a:noFill/>
                    </a:ln>
                  </pic:spPr>
                </pic:pic>
              </a:graphicData>
            </a:graphic>
          </wp:inline>
        </w:drawing>
      </w:r>
    </w:p>
    <w:p w14:paraId="386CD588" w14:textId="18CFAB0B" w:rsidR="005F68E1" w:rsidRDefault="005F68E1" w:rsidP="005F68E1">
      <w:pPr>
        <w:rPr>
          <w:rFonts w:ascii="Gill Sans" w:eastAsia="Times New Roman" w:hAnsi="Gill Sans" w:cs="Gill Sans"/>
          <w:color w:val="333333"/>
          <w:sz w:val="22"/>
          <w:szCs w:val="22"/>
          <w:shd w:val="clear" w:color="auto" w:fill="FFFFFF"/>
        </w:rPr>
      </w:pPr>
      <w:r w:rsidRPr="005F68E1">
        <w:rPr>
          <w:rFonts w:ascii="Gill Sans" w:eastAsia="Times New Roman" w:hAnsi="Gill Sans" w:cs="Gill Sans"/>
          <w:color w:val="333333"/>
          <w:sz w:val="22"/>
          <w:szCs w:val="22"/>
          <w:shd w:val="clear" w:color="auto" w:fill="FFFFFF"/>
        </w:rPr>
        <w:t>Copper Headdress, Ear Spools, Pearls. The headdress, ear spools, and pearl jewelry were worn by leaders. The copper work took great skill and the materials were costly. The headdress took the form of deer antlers. It was made of wood and covered in copper</w:t>
      </w:r>
      <w:r w:rsidR="00114B42">
        <w:rPr>
          <w:rFonts w:ascii="Gill Sans" w:eastAsia="Times New Roman" w:hAnsi="Gill Sans" w:cs="Gill Sans"/>
          <w:color w:val="333333"/>
          <w:sz w:val="22"/>
          <w:szCs w:val="22"/>
          <w:shd w:val="clear" w:color="auto" w:fill="FFFFFF"/>
        </w:rPr>
        <w:t xml:space="preserve">. </w:t>
      </w:r>
      <w:r w:rsidRPr="005F68E1">
        <w:rPr>
          <w:rFonts w:ascii="Gill Sans" w:eastAsia="Times New Roman" w:hAnsi="Gill Sans" w:cs="Gill Sans"/>
          <w:color w:val="333333"/>
          <w:sz w:val="22"/>
          <w:szCs w:val="22"/>
          <w:shd w:val="clear" w:color="auto" w:fill="FFFFFF"/>
        </w:rPr>
        <w:t>The Field Museum (neg. A110046c, #56080, 56091, 56114, 56128, 56200, 56201, 56371, 56751)</w:t>
      </w:r>
    </w:p>
    <w:p w14:paraId="73729922" w14:textId="77777777" w:rsidR="00114B42" w:rsidRDefault="00114B42" w:rsidP="00114B42">
      <w:pPr>
        <w:spacing w:line="360" w:lineRule="auto"/>
        <w:rPr>
          <w:rFonts w:ascii="Gill Sans" w:eastAsia="Times New Roman" w:hAnsi="Gill Sans" w:cs="Gill Sans"/>
          <w:color w:val="333333"/>
          <w:sz w:val="22"/>
          <w:szCs w:val="22"/>
          <w:shd w:val="clear" w:color="auto" w:fill="FFFFFF"/>
        </w:rPr>
      </w:pPr>
      <w:r>
        <w:rPr>
          <w:rFonts w:ascii="Gill Sans" w:eastAsia="Times New Roman" w:hAnsi="Gill Sans" w:cs="Gill Sans"/>
          <w:color w:val="333333"/>
          <w:sz w:val="22"/>
          <w:szCs w:val="22"/>
          <w:shd w:val="clear" w:color="auto" w:fill="FFFFFF"/>
        </w:rPr>
        <w:t>_____________________________________________________________________________________________________________________________________________________________________________________________________________________</w:t>
      </w:r>
    </w:p>
    <w:p w14:paraId="0E699F52" w14:textId="77777777" w:rsidR="00114B42" w:rsidRPr="005F68E1" w:rsidRDefault="00114B42" w:rsidP="00114B42">
      <w:pPr>
        <w:spacing w:line="360" w:lineRule="auto"/>
        <w:rPr>
          <w:rFonts w:ascii="Gill Sans" w:eastAsia="Times New Roman" w:hAnsi="Gill Sans" w:cs="Gill Sans"/>
          <w:color w:val="333333"/>
          <w:sz w:val="22"/>
          <w:szCs w:val="22"/>
          <w:shd w:val="clear" w:color="auto" w:fill="FFFFFF"/>
        </w:rPr>
      </w:pPr>
    </w:p>
    <w:p w14:paraId="71E1832F" w14:textId="77777777" w:rsidR="00114B42" w:rsidRPr="005F68E1" w:rsidRDefault="00114B42" w:rsidP="005F68E1">
      <w:pPr>
        <w:rPr>
          <w:rFonts w:ascii="Gill Sans" w:eastAsia="Times New Roman" w:hAnsi="Gill Sans" w:cs="Gill Sans"/>
          <w:sz w:val="22"/>
          <w:szCs w:val="22"/>
        </w:rPr>
      </w:pPr>
    </w:p>
    <w:p w14:paraId="42488C70" w14:textId="77777777" w:rsidR="00F31FDB" w:rsidRPr="005F68E1" w:rsidRDefault="00F31FDB" w:rsidP="00F31FDB">
      <w:pPr>
        <w:rPr>
          <w:rFonts w:ascii="Gill Sans" w:hAnsi="Gill Sans" w:cs="Gill Sans"/>
          <w:sz w:val="22"/>
          <w:szCs w:val="22"/>
        </w:rPr>
      </w:pPr>
    </w:p>
    <w:sectPr w:rsidR="00F31FDB" w:rsidRPr="005F68E1" w:rsidSect="00FD5F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FDB"/>
    <w:rsid w:val="00114B42"/>
    <w:rsid w:val="00307E5A"/>
    <w:rsid w:val="005F68E1"/>
    <w:rsid w:val="0082112E"/>
    <w:rsid w:val="009073BD"/>
    <w:rsid w:val="00B556FC"/>
    <w:rsid w:val="00F31FDB"/>
    <w:rsid w:val="00FD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055FA"/>
  <w14:defaultImageDpi w14:val="300"/>
  <w15:docId w15:val="{01D7FE89-4861-114B-BBED-8502ACF7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F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FD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5294">
      <w:bodyDiv w:val="1"/>
      <w:marLeft w:val="0"/>
      <w:marRight w:val="0"/>
      <w:marTop w:val="0"/>
      <w:marBottom w:val="0"/>
      <w:divBdr>
        <w:top w:val="none" w:sz="0" w:space="0" w:color="auto"/>
        <w:left w:val="none" w:sz="0" w:space="0" w:color="auto"/>
        <w:bottom w:val="none" w:sz="0" w:space="0" w:color="auto"/>
        <w:right w:val="none" w:sz="0" w:space="0" w:color="auto"/>
      </w:divBdr>
    </w:div>
    <w:div w:id="527333914">
      <w:bodyDiv w:val="1"/>
      <w:marLeft w:val="0"/>
      <w:marRight w:val="0"/>
      <w:marTop w:val="0"/>
      <w:marBottom w:val="0"/>
      <w:divBdr>
        <w:top w:val="none" w:sz="0" w:space="0" w:color="auto"/>
        <w:left w:val="none" w:sz="0" w:space="0" w:color="auto"/>
        <w:bottom w:val="none" w:sz="0" w:space="0" w:color="auto"/>
        <w:right w:val="none" w:sz="0" w:space="0" w:color="auto"/>
      </w:divBdr>
    </w:div>
    <w:div w:id="665941739">
      <w:bodyDiv w:val="1"/>
      <w:marLeft w:val="0"/>
      <w:marRight w:val="0"/>
      <w:marTop w:val="0"/>
      <w:marBottom w:val="0"/>
      <w:divBdr>
        <w:top w:val="none" w:sz="0" w:space="0" w:color="auto"/>
        <w:left w:val="none" w:sz="0" w:space="0" w:color="auto"/>
        <w:bottom w:val="none" w:sz="0" w:space="0" w:color="auto"/>
        <w:right w:val="none" w:sz="0" w:space="0" w:color="auto"/>
      </w:divBdr>
    </w:div>
    <w:div w:id="822500777">
      <w:bodyDiv w:val="1"/>
      <w:marLeft w:val="0"/>
      <w:marRight w:val="0"/>
      <w:marTop w:val="0"/>
      <w:marBottom w:val="0"/>
      <w:divBdr>
        <w:top w:val="none" w:sz="0" w:space="0" w:color="auto"/>
        <w:left w:val="none" w:sz="0" w:space="0" w:color="auto"/>
        <w:bottom w:val="none" w:sz="0" w:space="0" w:color="auto"/>
        <w:right w:val="none" w:sz="0" w:space="0" w:color="auto"/>
      </w:divBdr>
    </w:div>
    <w:div w:id="950017209">
      <w:bodyDiv w:val="1"/>
      <w:marLeft w:val="0"/>
      <w:marRight w:val="0"/>
      <w:marTop w:val="0"/>
      <w:marBottom w:val="0"/>
      <w:divBdr>
        <w:top w:val="none" w:sz="0" w:space="0" w:color="auto"/>
        <w:left w:val="none" w:sz="0" w:space="0" w:color="auto"/>
        <w:bottom w:val="none" w:sz="0" w:space="0" w:color="auto"/>
        <w:right w:val="none" w:sz="0" w:space="0" w:color="auto"/>
      </w:divBdr>
    </w:div>
    <w:div w:id="1195996033">
      <w:bodyDiv w:val="1"/>
      <w:marLeft w:val="0"/>
      <w:marRight w:val="0"/>
      <w:marTop w:val="0"/>
      <w:marBottom w:val="0"/>
      <w:divBdr>
        <w:top w:val="none" w:sz="0" w:space="0" w:color="auto"/>
        <w:left w:val="none" w:sz="0" w:space="0" w:color="auto"/>
        <w:bottom w:val="none" w:sz="0" w:space="0" w:color="auto"/>
        <w:right w:val="none" w:sz="0" w:space="0" w:color="auto"/>
      </w:divBdr>
    </w:div>
    <w:div w:id="1343127001">
      <w:bodyDiv w:val="1"/>
      <w:marLeft w:val="0"/>
      <w:marRight w:val="0"/>
      <w:marTop w:val="0"/>
      <w:marBottom w:val="0"/>
      <w:divBdr>
        <w:top w:val="none" w:sz="0" w:space="0" w:color="auto"/>
        <w:left w:val="none" w:sz="0" w:space="0" w:color="auto"/>
        <w:bottom w:val="none" w:sz="0" w:space="0" w:color="auto"/>
        <w:right w:val="none" w:sz="0" w:space="0" w:color="auto"/>
      </w:divBdr>
    </w:div>
    <w:div w:id="1382904908">
      <w:bodyDiv w:val="1"/>
      <w:marLeft w:val="0"/>
      <w:marRight w:val="0"/>
      <w:marTop w:val="0"/>
      <w:marBottom w:val="0"/>
      <w:divBdr>
        <w:top w:val="none" w:sz="0" w:space="0" w:color="auto"/>
        <w:left w:val="none" w:sz="0" w:space="0" w:color="auto"/>
        <w:bottom w:val="none" w:sz="0" w:space="0" w:color="auto"/>
        <w:right w:val="none" w:sz="0" w:space="0" w:color="auto"/>
      </w:divBdr>
    </w:div>
    <w:div w:id="1467316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Bauman</dc:creator>
  <cp:keywords/>
  <dc:description/>
  <cp:lastModifiedBy>Bauman Matthew</cp:lastModifiedBy>
  <cp:revision>3</cp:revision>
  <dcterms:created xsi:type="dcterms:W3CDTF">2018-07-11T14:05:00Z</dcterms:created>
  <dcterms:modified xsi:type="dcterms:W3CDTF">2018-08-29T15:21:00Z</dcterms:modified>
</cp:coreProperties>
</file>